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1BF" w:rsidRDefault="00CE31BF" w:rsidP="00CE31BF">
      <w:pPr>
        <w:spacing w:afterLines="50" w:after="156" w:line="576" w:lineRule="exact"/>
        <w:jc w:val="center"/>
        <w:rPr>
          <w:rFonts w:ascii="方正小标宋简体" w:eastAsia="方正小标宋简体" w:hint="eastAsia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四川天信石业股份有限公司招聘岗位说明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96"/>
        <w:gridCol w:w="1134"/>
        <w:gridCol w:w="1134"/>
        <w:gridCol w:w="1134"/>
        <w:gridCol w:w="1134"/>
        <w:gridCol w:w="1134"/>
        <w:gridCol w:w="8807"/>
      </w:tblGrid>
      <w:tr w:rsidR="00CE31BF" w:rsidTr="00A05A2C">
        <w:trPr>
          <w:trHeight w:val="567"/>
          <w:tblHeader/>
          <w:jc w:val="center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招聘部门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招聘名额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学历要求</w:t>
            </w:r>
          </w:p>
        </w:tc>
        <w:tc>
          <w:tcPr>
            <w:tcW w:w="8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资格要求</w:t>
            </w:r>
          </w:p>
        </w:tc>
      </w:tr>
      <w:tr w:rsidR="00CE31BF" w:rsidTr="00A05A2C">
        <w:trPr>
          <w:trHeight w:val="90"/>
          <w:jc w:val="center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财务部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会计主管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会计或财务类相关专业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大学专科及以上</w:t>
            </w:r>
          </w:p>
        </w:tc>
        <w:tc>
          <w:tcPr>
            <w:tcW w:w="8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1、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5年以上会计工作经验，有企业会计相关工作经验。</w:t>
            </w:r>
          </w:p>
          <w:p w:rsidR="00CE31BF" w:rsidRDefault="00CE31BF" w:rsidP="00CE31BF">
            <w:pPr>
              <w:widowControl/>
              <w:numPr>
                <w:ilvl w:val="0"/>
                <w:numId w:val="1"/>
              </w:numPr>
              <w:spacing w:line="26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具有初级及以上职称，中级会计师及以上职称者优先。</w:t>
            </w:r>
          </w:p>
          <w:p w:rsidR="00CE31BF" w:rsidRDefault="00CE31BF" w:rsidP="00CE31BF">
            <w:pPr>
              <w:widowControl/>
              <w:numPr>
                <w:ilvl w:val="0"/>
                <w:numId w:val="1"/>
              </w:numPr>
              <w:spacing w:line="26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熟悉国家法律法规，具有全面的财务专业知识、税收知识、账务处理和实际经验。</w:t>
            </w:r>
          </w:p>
          <w:p w:rsidR="00CE31BF" w:rsidRDefault="00CE31BF" w:rsidP="00CE31BF">
            <w:pPr>
              <w:widowControl/>
              <w:numPr>
                <w:ilvl w:val="0"/>
                <w:numId w:val="1"/>
              </w:numPr>
              <w:spacing w:line="260" w:lineRule="exac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熟悉石材行业及建筑行业财务工作，熟练财务管理软件和办公软件，有企业ERP运用经验。</w:t>
            </w:r>
          </w:p>
          <w:p w:rsidR="00CE31BF" w:rsidRDefault="00CE31BF" w:rsidP="00CE31BF">
            <w:pPr>
              <w:widowControl/>
              <w:numPr>
                <w:ilvl w:val="0"/>
                <w:numId w:val="1"/>
              </w:numPr>
              <w:spacing w:line="260" w:lineRule="exac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良好的分析能力、判断能力及风险控制意识和法律意识。</w:t>
            </w:r>
          </w:p>
          <w:p w:rsidR="00CE31BF" w:rsidRDefault="00CE31BF" w:rsidP="00CE31BF">
            <w:pPr>
              <w:widowControl/>
              <w:numPr>
                <w:ilvl w:val="0"/>
                <w:numId w:val="1"/>
              </w:numPr>
              <w:spacing w:line="260" w:lineRule="exac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良好的职业素养，较强的沟通协调能力。</w:t>
            </w:r>
          </w:p>
        </w:tc>
      </w:tr>
      <w:tr w:rsidR="00CE31BF" w:rsidTr="00A05A2C">
        <w:trPr>
          <w:trHeight w:val="2459"/>
          <w:jc w:val="center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投融资部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投融资经理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投资、金融等经济类相关专业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大学本科及以上</w:t>
            </w:r>
          </w:p>
        </w:tc>
        <w:tc>
          <w:tcPr>
            <w:tcW w:w="8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numPr>
                <w:ilvl w:val="0"/>
                <w:numId w:val="2"/>
              </w:numPr>
              <w:spacing w:line="26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具有财务、金融管理知识，有5年以上同等岗位管理工作经验。</w:t>
            </w:r>
          </w:p>
          <w:p w:rsidR="00CE31BF" w:rsidRDefault="00CE31BF" w:rsidP="00CE31BF">
            <w:pPr>
              <w:widowControl/>
              <w:numPr>
                <w:ilvl w:val="0"/>
                <w:numId w:val="2"/>
              </w:numPr>
              <w:spacing w:line="26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具有中级会计师、经济师等以上职称者优先。</w:t>
            </w:r>
          </w:p>
          <w:p w:rsidR="00CE31BF" w:rsidRDefault="00CE31BF" w:rsidP="00CE31BF">
            <w:pPr>
              <w:widowControl/>
              <w:numPr>
                <w:ilvl w:val="0"/>
                <w:numId w:val="2"/>
              </w:numPr>
              <w:spacing w:line="26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具有良好的投融资分析能力和判断能力，有较强的政策敏感性。</w:t>
            </w:r>
          </w:p>
          <w:p w:rsidR="00CE31BF" w:rsidRDefault="00CE31BF" w:rsidP="00CE31BF">
            <w:pPr>
              <w:widowControl/>
              <w:numPr>
                <w:ilvl w:val="0"/>
                <w:numId w:val="2"/>
              </w:numPr>
              <w:spacing w:line="26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具有较丰富的资本运作经验与较强的风险控制能力，以及较强的谈判技能和沟通能力。</w:t>
            </w:r>
          </w:p>
          <w:p w:rsidR="00CE31BF" w:rsidRDefault="00CE31BF" w:rsidP="00CE31BF">
            <w:pPr>
              <w:widowControl/>
              <w:numPr>
                <w:ilvl w:val="0"/>
                <w:numId w:val="2"/>
              </w:numPr>
              <w:spacing w:line="26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有较强的分析能力和一定的文字功底。</w:t>
            </w:r>
          </w:p>
          <w:p w:rsidR="00CE31BF" w:rsidRDefault="00CE31BF" w:rsidP="00CE31BF">
            <w:pPr>
              <w:widowControl/>
              <w:numPr>
                <w:ilvl w:val="0"/>
                <w:numId w:val="2"/>
              </w:numPr>
              <w:spacing w:line="26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有公司上市、企业并购、资产重组、资本运作等相关业务经验，以及资金管理能力，资金分析实际操作成功的案例者优先。</w:t>
            </w:r>
          </w:p>
          <w:p w:rsidR="00CE31BF" w:rsidRDefault="00CE31BF" w:rsidP="00CE31BF">
            <w:pPr>
              <w:widowControl/>
              <w:numPr>
                <w:ilvl w:val="0"/>
                <w:numId w:val="2"/>
              </w:numPr>
              <w:spacing w:line="26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了解石材行业，熟悉矿山并有大型矿山投融资经验者优先。</w:t>
            </w:r>
          </w:p>
          <w:p w:rsidR="00CE31BF" w:rsidRDefault="00CE31BF" w:rsidP="00CE31BF">
            <w:pPr>
              <w:widowControl/>
              <w:numPr>
                <w:ilvl w:val="0"/>
                <w:numId w:val="2"/>
              </w:numPr>
              <w:spacing w:line="26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原则性强，工作严谨认真、能吃苦耐劳、忠诚敬业。</w:t>
            </w:r>
          </w:p>
        </w:tc>
      </w:tr>
      <w:tr w:rsidR="00CE31BF" w:rsidTr="00A05A2C">
        <w:trPr>
          <w:trHeight w:val="90"/>
          <w:jc w:val="center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风控监察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审计部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审计专员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会计、财务管理、审计管理相关专业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大学本科及以上</w:t>
            </w:r>
          </w:p>
        </w:tc>
        <w:tc>
          <w:tcPr>
            <w:tcW w:w="8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31BF" w:rsidRDefault="00CE31BF" w:rsidP="00CE31BF">
            <w:pPr>
              <w:widowControl/>
              <w:numPr>
                <w:ilvl w:val="0"/>
                <w:numId w:val="3"/>
              </w:numPr>
              <w:spacing w:line="26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具有3年及以上大型企业内部审计或风险控制工作经验，有丰富的项目审计经验、风险识别能力。</w:t>
            </w:r>
          </w:p>
          <w:p w:rsidR="00CE31BF" w:rsidRDefault="00CE31BF" w:rsidP="00CE31BF">
            <w:pPr>
              <w:widowControl/>
              <w:numPr>
                <w:ilvl w:val="0"/>
                <w:numId w:val="3"/>
              </w:numPr>
              <w:spacing w:line="26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能独立进行审计事件调查，进行综合分析并撰写审计报告，逻辑清晰，有较强的分析能力和文字功底。</w:t>
            </w:r>
          </w:p>
          <w:p w:rsidR="00CE31BF" w:rsidRDefault="00CE31BF" w:rsidP="00CE31BF">
            <w:pPr>
              <w:widowControl/>
              <w:numPr>
                <w:ilvl w:val="0"/>
                <w:numId w:val="3"/>
              </w:numPr>
              <w:spacing w:line="26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熟悉企业运营风险控制流程，能够透过表面现象发掘深层次的问题，提出改进建议并督促落地。</w:t>
            </w:r>
          </w:p>
          <w:p w:rsidR="00CE31BF" w:rsidRDefault="00CE31BF" w:rsidP="00CE31BF">
            <w:pPr>
              <w:widowControl/>
              <w:numPr>
                <w:ilvl w:val="0"/>
                <w:numId w:val="3"/>
              </w:numPr>
              <w:spacing w:line="26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具有中级审计师职称者优先。</w:t>
            </w:r>
          </w:p>
          <w:p w:rsidR="00CE31BF" w:rsidRDefault="00CE31BF" w:rsidP="00CE31BF">
            <w:pPr>
              <w:widowControl/>
              <w:numPr>
                <w:ilvl w:val="0"/>
                <w:numId w:val="3"/>
              </w:numPr>
              <w:spacing w:line="26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优秀的沟通协调能力、较强的风险意识和严谨的思维能力，敏锐的观察力及问题分析处理能力。</w:t>
            </w:r>
          </w:p>
          <w:p w:rsidR="00CE31BF" w:rsidRDefault="00CE31BF" w:rsidP="00CE31BF">
            <w:pPr>
              <w:widowControl/>
              <w:numPr>
                <w:ilvl w:val="0"/>
                <w:numId w:val="3"/>
              </w:numPr>
              <w:spacing w:line="26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原则性强、有责任感，具有良好的职业道德、敬业精神。</w:t>
            </w:r>
          </w:p>
          <w:p w:rsidR="00CE31BF" w:rsidRDefault="00CE31BF" w:rsidP="00CE31BF">
            <w:pPr>
              <w:widowControl/>
              <w:numPr>
                <w:ilvl w:val="0"/>
                <w:numId w:val="3"/>
              </w:numPr>
              <w:spacing w:line="26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具有良好的团队协作意识，对公司指令坚决执行、落实到位。</w:t>
            </w:r>
          </w:p>
        </w:tc>
        <w:bookmarkStart w:id="0" w:name="_GoBack"/>
        <w:bookmarkEnd w:id="0"/>
      </w:tr>
    </w:tbl>
    <w:p w:rsidR="00AA55CD" w:rsidRPr="00CE31BF" w:rsidRDefault="009F697E" w:rsidP="00CE31BF">
      <w:pPr>
        <w:spacing w:line="260" w:lineRule="exact"/>
      </w:pPr>
    </w:p>
    <w:sectPr w:rsidR="00AA55CD" w:rsidRPr="00CE31BF" w:rsidSect="00CE31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97E" w:rsidRDefault="009F697E" w:rsidP="00CE31BF">
      <w:r>
        <w:separator/>
      </w:r>
    </w:p>
  </w:endnote>
  <w:endnote w:type="continuationSeparator" w:id="0">
    <w:p w:rsidR="009F697E" w:rsidRDefault="009F697E" w:rsidP="00CE3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97E" w:rsidRDefault="009F697E" w:rsidP="00CE31BF">
      <w:r>
        <w:separator/>
      </w:r>
    </w:p>
  </w:footnote>
  <w:footnote w:type="continuationSeparator" w:id="0">
    <w:p w:rsidR="009F697E" w:rsidRDefault="009F697E" w:rsidP="00CE31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ED1528C"/>
    <w:multiLevelType w:val="singleLevel"/>
    <w:tmpl w:val="EED1528C"/>
    <w:lvl w:ilvl="0">
      <w:start w:val="2"/>
      <w:numFmt w:val="decimal"/>
      <w:suff w:val="nothing"/>
      <w:lvlText w:val="%1、"/>
      <w:lvlJc w:val="left"/>
    </w:lvl>
  </w:abstractNum>
  <w:abstractNum w:abstractNumId="1">
    <w:nsid w:val="184EFFA3"/>
    <w:multiLevelType w:val="singleLevel"/>
    <w:tmpl w:val="184EFFA3"/>
    <w:lvl w:ilvl="0">
      <w:start w:val="1"/>
      <w:numFmt w:val="decimal"/>
      <w:suff w:val="nothing"/>
      <w:lvlText w:val="%1、"/>
      <w:lvlJc w:val="left"/>
    </w:lvl>
  </w:abstractNum>
  <w:abstractNum w:abstractNumId="2">
    <w:nsid w:val="4CD314AF"/>
    <w:multiLevelType w:val="singleLevel"/>
    <w:tmpl w:val="4CD314AF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EAA"/>
    <w:rsid w:val="002C64FC"/>
    <w:rsid w:val="009F697E"/>
    <w:rsid w:val="00A42EAA"/>
    <w:rsid w:val="00AD0582"/>
    <w:rsid w:val="00CE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1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1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31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31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31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1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1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31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31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31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广元任科科技</dc:creator>
  <cp:keywords/>
  <dc:description/>
  <cp:lastModifiedBy>广元任科科技</cp:lastModifiedBy>
  <cp:revision>2</cp:revision>
  <dcterms:created xsi:type="dcterms:W3CDTF">2018-05-14T07:44:00Z</dcterms:created>
  <dcterms:modified xsi:type="dcterms:W3CDTF">2018-05-14T07:45:00Z</dcterms:modified>
</cp:coreProperties>
</file>